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</w:t>
      </w:r>
      <w:r>
        <w:rPr>
          <w:rFonts w:hint="eastAsia" w:ascii="楷体" w:hAnsi="楷体" w:eastAsia="楷体" w:cs="宋体"/>
          <w:sz w:val="32"/>
          <w:szCs w:val="32"/>
          <w:lang w:val="en-US" w:eastAsia="zh-CN"/>
        </w:rPr>
        <w:t>本科</w:t>
      </w:r>
      <w:r>
        <w:rPr>
          <w:rFonts w:hint="eastAsia" w:ascii="楷体" w:hAnsi="楷体" w:eastAsia="楷体" w:cs="宋体"/>
          <w:sz w:val="32"/>
          <w:szCs w:val="32"/>
        </w:rPr>
        <w:t>以上学历。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  <w:bookmarkStart w:id="0" w:name="_GoBack"/>
      <w:bookmarkEnd w:id="0"/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i w:val="0"/>
          <w:color w:val="FF0000"/>
          <w:sz w:val="48"/>
          <w:szCs w:val="48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</w:t>
      </w:r>
      <w:r>
        <w:rPr>
          <w:rStyle w:val="9"/>
          <w:rFonts w:hint="eastAsia"/>
          <w:i w:val="0"/>
          <w:color w:val="FF0000"/>
          <w:sz w:val="48"/>
          <w:szCs w:val="48"/>
          <w:lang w:val="en-US" w:eastAsia="zh-CN"/>
        </w:rPr>
        <w:t>提交时删除此备注</w:t>
      </w:r>
      <w:r>
        <w:rPr>
          <w:rStyle w:val="9"/>
          <w:rFonts w:hint="eastAsia"/>
          <w:i w:val="0"/>
          <w:color w:val="FF0000"/>
          <w:sz w:val="48"/>
          <w:szCs w:val="48"/>
        </w:rPr>
        <w:t>）</w:t>
      </w:r>
    </w:p>
    <w:p>
      <w:pPr>
        <w:ind w:firstLine="420" w:firstLineChars="200"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851" w:right="454" w:bottom="1134" w:left="454" w:header="170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</w:pPr>
    <w:r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  <w:t>福建农林大学金山学院2024年文科类毕业生就业供需洽谈会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M5ZWNlMDA5MmQ0OWVjMDM1ZThlZGFhYWUzMTkifQ=="/>
  </w:docVars>
  <w:rsids>
    <w:rsidRoot w:val="00664EFC"/>
    <w:rsid w:val="00024411"/>
    <w:rsid w:val="00045533"/>
    <w:rsid w:val="00067C2B"/>
    <w:rsid w:val="002C07C6"/>
    <w:rsid w:val="00364510"/>
    <w:rsid w:val="003F0C50"/>
    <w:rsid w:val="00427DB9"/>
    <w:rsid w:val="00436EF7"/>
    <w:rsid w:val="00451E1A"/>
    <w:rsid w:val="004C60EE"/>
    <w:rsid w:val="00522A4F"/>
    <w:rsid w:val="00547FD1"/>
    <w:rsid w:val="005F0841"/>
    <w:rsid w:val="00664EFC"/>
    <w:rsid w:val="00685DDA"/>
    <w:rsid w:val="007635FD"/>
    <w:rsid w:val="007F3552"/>
    <w:rsid w:val="008853CF"/>
    <w:rsid w:val="00942D72"/>
    <w:rsid w:val="00984B9E"/>
    <w:rsid w:val="00A436C7"/>
    <w:rsid w:val="00A43BF8"/>
    <w:rsid w:val="00A46978"/>
    <w:rsid w:val="00AF4B69"/>
    <w:rsid w:val="00B146CA"/>
    <w:rsid w:val="00BD3CB8"/>
    <w:rsid w:val="00C074AD"/>
    <w:rsid w:val="00C72B92"/>
    <w:rsid w:val="00CA3CA8"/>
    <w:rsid w:val="00D64497"/>
    <w:rsid w:val="00DD65DA"/>
    <w:rsid w:val="00E4465C"/>
    <w:rsid w:val="00E60D53"/>
    <w:rsid w:val="00E838EE"/>
    <w:rsid w:val="00EC778C"/>
    <w:rsid w:val="00F2425B"/>
    <w:rsid w:val="00F418B8"/>
    <w:rsid w:val="00FB3324"/>
    <w:rsid w:val="01E274B5"/>
    <w:rsid w:val="02E3365E"/>
    <w:rsid w:val="03A85635"/>
    <w:rsid w:val="05875D90"/>
    <w:rsid w:val="08631F81"/>
    <w:rsid w:val="0C5B7DA7"/>
    <w:rsid w:val="0D0C3638"/>
    <w:rsid w:val="120E4AF3"/>
    <w:rsid w:val="133B69E5"/>
    <w:rsid w:val="153B2D0D"/>
    <w:rsid w:val="18864012"/>
    <w:rsid w:val="18F7519C"/>
    <w:rsid w:val="1ABA6CCA"/>
    <w:rsid w:val="1C4A7DDF"/>
    <w:rsid w:val="244717F6"/>
    <w:rsid w:val="25294061"/>
    <w:rsid w:val="30B57B97"/>
    <w:rsid w:val="344C443A"/>
    <w:rsid w:val="365057FE"/>
    <w:rsid w:val="54212CE5"/>
    <w:rsid w:val="5C6F6EBF"/>
    <w:rsid w:val="67787532"/>
    <w:rsid w:val="69561038"/>
    <w:rsid w:val="6C2F3A41"/>
    <w:rsid w:val="6DCA78FF"/>
    <w:rsid w:val="6EE54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admin</dc:creator>
  <cp:lastModifiedBy>富万</cp:lastModifiedBy>
  <dcterms:modified xsi:type="dcterms:W3CDTF">2024-03-26T07:44:05Z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8F5C81D111444C3C8468F353DB49F024_13</vt:lpwstr>
  </property>
</Properties>
</file>